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附件1</w:t>
      </w:r>
    </w:p>
    <w:p>
      <w:pPr>
        <w:rPr>
          <w:rFonts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 xml:space="preserve">       部分不合格检验项目小知识</w:t>
      </w:r>
    </w:p>
    <w:p>
      <w:pPr>
        <w:rPr>
          <w:rFonts w:hint="default" w:ascii="仿宋" w:hAnsi="仿宋" w:eastAsia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1.</w:t>
      </w: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大肠菌群</w:t>
      </w:r>
    </w:p>
    <w:p>
      <w:pP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大肠菌群并非细菌学分类命名，而是卫生细菌领域的用语，它不代表某一个或某一属细菌，而是一群细菌，该菌群细菌可包括大肠埃希氏菌、柠檬酸杆菌、产气克雷白氏菌和阴沟肠杆菌等。使用有大肠菌群的餐具，可能会引起人体腹泻、肠胃感染等不适症状。 餐具大肠菌群超标对人体的危害 使用大肠菌群超标的餐具，最明显的症状就是腹泻，严重点的还会导致肠道外感染，对人体健康带来负面影响。 腹泻 潜伏期通常为3至4日，但亦会长达9日。腹泻常为自限性，一般2～3天即愈，营养不良者可达数周，也可反复发作。可通过饮用受污染的水或进食未熟透的食物感染。 肠道外感染 会造成肠道外感染。潜伏期通常为3至4日，但亦会长达9日。大肠杆菌可侵入血流，引起败血症。早产儿、新生儿，易患大肠杆菌性脑膜炎。是婴儿腹泻的主要病原菌，有高度的传染性，严重者可致死。 沙门氏菌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</w:rPr>
        <w:t> </w:t>
      </w:r>
    </w:p>
    <w:p>
      <w:pP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.碘(以I计)</w:t>
      </w:r>
    </w:p>
    <w:p>
      <w:pP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高碘同低碘一样危害健康，会引起高碘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instrText xml:space="preserve"> HYPERLINK "https://www.bohe.cn/k/123815.html" \t "https://www.bohe.cn/ask/view/_blank" </w:instrTex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甲状腺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肿等不良反应，甚至造成碘源性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instrText xml:space="preserve"> HYPERLINK "https://www.bohe.cn/k/123646.html" \t "https://www.bohe.cn/ask/view/_blank" </w:instrTex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甲亢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。因此，人们在日常生活中食用碘盐应当适量，过多过少都无益，同时在购买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fldChar w:fldCharType="begin"/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instrText xml:space="preserve"> HYPERLINK "https://www.bohe.cn/k/130366.html" \t "https://www.bohe.cn/ask/view/_blank" </w:instrTex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fldChar w:fldCharType="separate"/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食盐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fldChar w:fldCharType="end"/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时一定要购买有指定商标、贴有碘盐标志的合格碘盐。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color w:val="333333"/>
          <w:spacing w:val="0"/>
          <w:sz w:val="30"/>
          <w:szCs w:val="30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0"/>
          <w:sz w:val="30"/>
          <w:szCs w:val="30"/>
          <w:shd w:val="clear" w:color="auto" w:fill="FFFFFF"/>
          <w:lang w:val="en-US" w:eastAsia="zh-CN" w:bidi="ar-SA"/>
        </w:rPr>
        <w:t>碘是合成甲状腺素的原材料，甲状腺素是维持正常人生长，发育，智力，代谢的主要激素。如果缺乏碘可能会引起甲状腺肿，俗称大粗脖子病，另外，如果孕妇缺乏碘，会造成胎儿发育异常，新生儿智力低下。所以，食用盐常规加碘，是为了预防甲状腺肿。但是，近些年发现，碘过量可能会引起甲状腺癌的发生率。所以，现在超市的盐有加碘盐和普通盐，根据情况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OGIzNmE0OWM4ZDllMDYxNTc4MTYwMGIwOTdiMGMifQ=="/>
  </w:docVars>
  <w:rsids>
    <w:rsidRoot w:val="004112E6"/>
    <w:rsid w:val="00180D6C"/>
    <w:rsid w:val="001914FA"/>
    <w:rsid w:val="002B28B3"/>
    <w:rsid w:val="002E04A6"/>
    <w:rsid w:val="003530F5"/>
    <w:rsid w:val="003B2B84"/>
    <w:rsid w:val="004112E6"/>
    <w:rsid w:val="006F746F"/>
    <w:rsid w:val="00AE2957"/>
    <w:rsid w:val="00AE3781"/>
    <w:rsid w:val="00C229C5"/>
    <w:rsid w:val="00D915A6"/>
    <w:rsid w:val="00E810E3"/>
    <w:rsid w:val="00EF63D0"/>
    <w:rsid w:val="00FC33DF"/>
    <w:rsid w:val="082A5712"/>
    <w:rsid w:val="12682734"/>
    <w:rsid w:val="16FE6D5C"/>
    <w:rsid w:val="170E2801"/>
    <w:rsid w:val="250E4BA7"/>
    <w:rsid w:val="259C15A5"/>
    <w:rsid w:val="390F7249"/>
    <w:rsid w:val="42FB6FC1"/>
    <w:rsid w:val="57B2160D"/>
    <w:rsid w:val="59A26915"/>
    <w:rsid w:val="66CA21D2"/>
    <w:rsid w:val="6FBD3BBF"/>
    <w:rsid w:val="711C2B67"/>
    <w:rsid w:val="721A4B55"/>
    <w:rsid w:val="72C03770"/>
    <w:rsid w:val="7EC3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669"/>
      <w:jc w:val="both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仿宋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1073</Words>
  <Characters>1150</Characters>
  <Lines>8</Lines>
  <Paragraphs>2</Paragraphs>
  <TotalTime>20</TotalTime>
  <ScaleCrop>false</ScaleCrop>
  <LinksUpToDate>false</LinksUpToDate>
  <CharactersWithSpaces>1167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宋然</cp:lastModifiedBy>
  <dcterms:modified xsi:type="dcterms:W3CDTF">2023-10-22T02:46:21Z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28C8CAD5BDD543F59033236C67CD4F26_13</vt:lpwstr>
  </property>
</Properties>
</file>