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545F" w14:textId="0EB47FA0" w:rsidR="0074709F" w:rsidRDefault="00000000">
      <w:pPr>
        <w:autoSpaceDE w:val="0"/>
        <w:autoSpaceDN w:val="0"/>
        <w:adjustRightInd w:val="0"/>
        <w:spacing w:line="60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</w:t>
      </w:r>
      <w:r w:rsidR="008246EB">
        <w:rPr>
          <w:rFonts w:ascii="仿宋" w:eastAsia="仿宋" w:hAnsi="仿宋" w:cs="仿宋"/>
          <w:b/>
          <w:bCs/>
          <w:color w:val="000000"/>
          <w:sz w:val="32"/>
          <w:szCs w:val="32"/>
        </w:rPr>
        <w:t>2</w:t>
      </w:r>
    </w:p>
    <w:p w14:paraId="7E62A8CF" w14:textId="77777777" w:rsidR="0074709F" w:rsidRDefault="00000000">
      <w:pPr>
        <w:widowControl/>
        <w:ind w:firstLineChars="200" w:firstLine="883"/>
        <w:jc w:val="center"/>
        <w:textAlignment w:val="bottom"/>
        <w:rPr>
          <w:rFonts w:ascii="仿宋" w:eastAsia="仿宋" w:hAnsi="仿宋" w:cs="仿宋"/>
          <w:b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color w:val="000000"/>
          <w:sz w:val="44"/>
          <w:szCs w:val="44"/>
        </w:rPr>
        <w:t>本次检验项目</w:t>
      </w:r>
    </w:p>
    <w:p w14:paraId="2B23B2B8" w14:textId="62D300C0" w:rsidR="0074709F" w:rsidRPr="00911F7B" w:rsidRDefault="00911F7B">
      <w:pPr>
        <w:spacing w:line="6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</w:t>
      </w:r>
      <w:r w:rsidRPr="00911F7B">
        <w:rPr>
          <w:rFonts w:ascii="仿宋" w:eastAsia="仿宋" w:hAnsi="仿宋" w:cs="仿宋" w:hint="eastAsia"/>
          <w:bCs/>
          <w:sz w:val="28"/>
          <w:szCs w:val="28"/>
        </w:rPr>
        <w:t>、食用农产品</w:t>
      </w:r>
    </w:p>
    <w:p w14:paraId="138C0215" w14:textId="77777777" w:rsidR="0074709F" w:rsidRPr="00911F7B" w:rsidRDefault="00000000">
      <w:pPr>
        <w:numPr>
          <w:ilvl w:val="0"/>
          <w:numId w:val="3"/>
        </w:numPr>
        <w:spacing w:line="600" w:lineRule="exact"/>
        <w:ind w:firstLine="640"/>
        <w:rPr>
          <w:rFonts w:ascii="仿宋" w:eastAsia="仿宋" w:hAnsi="仿宋" w:cs="仿宋"/>
          <w:bCs/>
          <w:sz w:val="28"/>
          <w:szCs w:val="28"/>
        </w:rPr>
      </w:pPr>
      <w:r w:rsidRPr="00911F7B">
        <w:rPr>
          <w:rFonts w:ascii="仿宋" w:eastAsia="仿宋" w:hAnsi="仿宋" w:cs="仿宋" w:hint="eastAsia"/>
          <w:bCs/>
          <w:sz w:val="28"/>
          <w:szCs w:val="28"/>
        </w:rPr>
        <w:t>抽检依据</w:t>
      </w:r>
    </w:p>
    <w:p w14:paraId="7D7ECF57" w14:textId="353E1EC7" w:rsidR="0074709F" w:rsidRPr="00911F7B" w:rsidRDefault="00000000" w:rsidP="00911F7B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11F7B">
        <w:rPr>
          <w:rFonts w:ascii="仿宋" w:eastAsia="仿宋" w:hAnsi="仿宋" w:cs="仿宋" w:hint="eastAsia"/>
          <w:sz w:val="28"/>
          <w:szCs w:val="28"/>
        </w:rPr>
        <w:t>抽检依据是</w:t>
      </w:r>
      <w:r w:rsidR="000107DE" w:rsidRPr="000107DE">
        <w:rPr>
          <w:rFonts w:ascii="仿宋" w:eastAsia="仿宋" w:hAnsi="仿宋" w:cs="仿宋" w:hint="eastAsia"/>
          <w:sz w:val="28"/>
          <w:szCs w:val="28"/>
        </w:rPr>
        <w:t>GB 2763-2021 《食品安全国家标准 食品中农药最大残留限量》</w:t>
      </w:r>
      <w:r w:rsidR="00DB099F" w:rsidRPr="00911F7B">
        <w:rPr>
          <w:rFonts w:ascii="仿宋" w:eastAsia="仿宋" w:hAnsi="仿宋" w:cs="仿宋" w:hint="eastAsia"/>
          <w:sz w:val="28"/>
          <w:szCs w:val="28"/>
        </w:rPr>
        <w:t>、</w:t>
      </w:r>
      <w:r w:rsidR="000107DE" w:rsidRPr="000107DE">
        <w:rPr>
          <w:rFonts w:ascii="仿宋" w:eastAsia="仿宋" w:hAnsi="仿宋" w:cs="仿宋" w:hint="eastAsia"/>
          <w:sz w:val="28"/>
          <w:szCs w:val="28"/>
        </w:rPr>
        <w:t>GB 2762-2017《食品安全国家标准 食品中污染物限量》</w:t>
      </w:r>
      <w:r w:rsidR="00903FB8">
        <w:rPr>
          <w:rFonts w:ascii="仿宋" w:eastAsia="仿宋" w:hAnsi="仿宋" w:cs="仿宋" w:hint="eastAsia"/>
          <w:sz w:val="28"/>
          <w:szCs w:val="28"/>
        </w:rPr>
        <w:t>、</w:t>
      </w:r>
      <w:r w:rsidR="000107DE" w:rsidRPr="000107DE">
        <w:rPr>
          <w:rFonts w:ascii="仿宋" w:eastAsia="仿宋" w:hAnsi="仿宋" w:cs="仿宋" w:hint="eastAsia"/>
          <w:sz w:val="28"/>
          <w:szCs w:val="28"/>
        </w:rPr>
        <w:t>GB 2761-2017《食品安全国家标准 食品中真菌毒素限量》</w:t>
      </w:r>
      <w:r w:rsidR="00903FB8">
        <w:rPr>
          <w:rFonts w:ascii="仿宋" w:eastAsia="仿宋" w:hAnsi="仿宋" w:cs="仿宋" w:hint="eastAsia"/>
          <w:sz w:val="28"/>
          <w:szCs w:val="28"/>
        </w:rPr>
        <w:t>、</w:t>
      </w:r>
      <w:r w:rsidR="000107DE" w:rsidRPr="000107DE">
        <w:rPr>
          <w:rFonts w:ascii="仿宋" w:eastAsia="仿宋" w:hAnsi="仿宋" w:cs="仿宋" w:hint="eastAsia"/>
          <w:sz w:val="28"/>
          <w:szCs w:val="28"/>
        </w:rPr>
        <w:t>GB 31650-2019《食品安全国家标准 食品中兽药最大残留限量》</w:t>
      </w:r>
      <w:r w:rsidR="00903FB8">
        <w:rPr>
          <w:rFonts w:ascii="仿宋" w:eastAsia="仿宋" w:hAnsi="仿宋" w:cs="仿宋" w:hint="eastAsia"/>
          <w:sz w:val="28"/>
          <w:szCs w:val="28"/>
        </w:rPr>
        <w:t>、</w:t>
      </w:r>
      <w:r w:rsidR="000107DE" w:rsidRPr="000107DE">
        <w:rPr>
          <w:rFonts w:ascii="仿宋" w:eastAsia="仿宋" w:hAnsi="仿宋" w:cs="仿宋" w:hint="eastAsia"/>
          <w:sz w:val="28"/>
          <w:szCs w:val="28"/>
        </w:rPr>
        <w:t>农业农村部公告 第 250 号《食品动物中禁止使用的药品及其他化合物清单》</w:t>
      </w:r>
      <w:r w:rsidR="00A577BA">
        <w:rPr>
          <w:rFonts w:ascii="仿宋" w:eastAsia="仿宋" w:hAnsi="仿宋" w:cs="仿宋" w:hint="eastAsia"/>
          <w:sz w:val="28"/>
          <w:szCs w:val="28"/>
        </w:rPr>
        <w:t>、</w:t>
      </w:r>
      <w:r w:rsidR="001719EA" w:rsidRPr="001719EA">
        <w:rPr>
          <w:rFonts w:ascii="仿宋" w:eastAsia="仿宋" w:hAnsi="仿宋" w:cs="仿宋" w:hint="eastAsia"/>
          <w:sz w:val="28"/>
          <w:szCs w:val="28"/>
        </w:rPr>
        <w:t>GB 19300-2014《食品安全国家标准 坚果与籽类食品》</w:t>
      </w:r>
      <w:r w:rsidR="00C70165">
        <w:rPr>
          <w:rFonts w:ascii="仿宋" w:eastAsia="仿宋" w:hAnsi="仿宋" w:cs="仿宋" w:hint="eastAsia"/>
          <w:sz w:val="28"/>
          <w:szCs w:val="28"/>
        </w:rPr>
        <w:t>、</w:t>
      </w:r>
      <w:r w:rsidR="00C70165" w:rsidRPr="00C70165">
        <w:rPr>
          <w:rFonts w:ascii="仿宋" w:eastAsia="仿宋" w:hAnsi="仿宋" w:cs="仿宋" w:hint="eastAsia"/>
          <w:sz w:val="28"/>
          <w:szCs w:val="28"/>
        </w:rPr>
        <w:t>GB 22556</w:t>
      </w:r>
      <w:r w:rsidR="00BE5A8B">
        <w:rPr>
          <w:rFonts w:ascii="仿宋" w:eastAsia="仿宋" w:hAnsi="仿宋" w:cs="仿宋"/>
          <w:sz w:val="28"/>
          <w:szCs w:val="28"/>
        </w:rPr>
        <w:t>-2008</w:t>
      </w:r>
      <w:r w:rsidR="00C70165" w:rsidRPr="00C70165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BE5A8B">
        <w:rPr>
          <w:rFonts w:ascii="仿宋" w:eastAsia="仿宋" w:hAnsi="仿宋" w:cs="仿宋" w:hint="eastAsia"/>
          <w:sz w:val="28"/>
          <w:szCs w:val="28"/>
        </w:rPr>
        <w:t>《</w:t>
      </w:r>
      <w:r w:rsidR="00BE5A8B" w:rsidRPr="00BE5A8B">
        <w:rPr>
          <w:rFonts w:ascii="仿宋" w:eastAsia="仿宋" w:hAnsi="仿宋" w:cs="仿宋" w:hint="eastAsia"/>
          <w:sz w:val="28"/>
          <w:szCs w:val="28"/>
        </w:rPr>
        <w:t>豆芽卫生标准</w:t>
      </w:r>
      <w:r w:rsidR="00BE5A8B">
        <w:rPr>
          <w:rFonts w:ascii="仿宋" w:eastAsia="仿宋" w:hAnsi="仿宋" w:cs="仿宋" w:hint="eastAsia"/>
          <w:sz w:val="28"/>
          <w:szCs w:val="28"/>
        </w:rPr>
        <w:t>》</w:t>
      </w:r>
      <w:r w:rsidRPr="00911F7B">
        <w:rPr>
          <w:rFonts w:ascii="仿宋" w:eastAsia="仿宋" w:hAnsi="仿宋" w:cs="仿宋" w:hint="eastAsia"/>
          <w:sz w:val="28"/>
          <w:szCs w:val="28"/>
        </w:rPr>
        <w:t>等标准及产品明示标准和指标的要求。</w:t>
      </w:r>
    </w:p>
    <w:p w14:paraId="04E53D69" w14:textId="77777777" w:rsidR="0074709F" w:rsidRPr="00911F7B" w:rsidRDefault="00000000">
      <w:pPr>
        <w:numPr>
          <w:ilvl w:val="0"/>
          <w:numId w:val="3"/>
        </w:numPr>
        <w:spacing w:line="600" w:lineRule="exact"/>
        <w:ind w:firstLine="640"/>
        <w:rPr>
          <w:rFonts w:ascii="仿宋" w:eastAsia="仿宋" w:hAnsi="仿宋" w:cs="仿宋"/>
          <w:bCs/>
          <w:sz w:val="28"/>
          <w:szCs w:val="28"/>
        </w:rPr>
      </w:pPr>
      <w:r w:rsidRPr="00911F7B">
        <w:rPr>
          <w:rFonts w:ascii="仿宋" w:eastAsia="仿宋" w:hAnsi="仿宋" w:cs="仿宋" w:hint="eastAsia"/>
          <w:bCs/>
          <w:sz w:val="28"/>
          <w:szCs w:val="28"/>
        </w:rPr>
        <w:t>检验项目</w:t>
      </w:r>
    </w:p>
    <w:p w14:paraId="1A7F6FAB" w14:textId="2CD08968" w:rsidR="00BC5F61" w:rsidRDefault="003E26A4" w:rsidP="003E26A4">
      <w:pPr>
        <w:widowControl/>
        <w:ind w:firstLineChars="200" w:firstLine="560"/>
        <w:textAlignment w:val="bottom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/>
          <w:color w:val="000000"/>
          <w:sz w:val="28"/>
          <w:szCs w:val="28"/>
        </w:rPr>
        <w:t>.</w:t>
      </w:r>
      <w:r w:rsidRPr="003E26A4">
        <w:rPr>
          <w:rFonts w:hint="eastAsia"/>
        </w:rPr>
        <w:t xml:space="preserve"> </w:t>
      </w:r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畜肉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抽检项目包括</w:t>
      </w:r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磺胺类（以磺胺类总量计）磺胺二甲嘧啶、呋喃</w:t>
      </w:r>
      <w:proofErr w:type="gramStart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唑</w:t>
      </w:r>
      <w:proofErr w:type="gramEnd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酮代谢物、磺胺类(总量)、磺胺类（以磺胺类总量计）磺胺嘧啶、磺胺类（以磺胺类总量计）</w:t>
      </w:r>
      <w:proofErr w:type="gramStart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磺胺间甲氧</w:t>
      </w:r>
      <w:proofErr w:type="gramEnd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嘧啶、磺胺类（以磺胺类总量计）磺胺甲恶</w:t>
      </w:r>
      <w:proofErr w:type="gramStart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唑</w:t>
      </w:r>
      <w:proofErr w:type="gramEnd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（磺胺甲鯻</w:t>
      </w:r>
      <w:proofErr w:type="gramStart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唑</w:t>
      </w:r>
      <w:proofErr w:type="gramEnd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）、克伦特罗、磺胺类（以磺胺类总量计）磺胺二甲异噁</w:t>
      </w:r>
      <w:proofErr w:type="gramStart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唑</w:t>
      </w:r>
      <w:proofErr w:type="gramEnd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、磺胺类（以磺胺类总量计）磺胺甲</w:t>
      </w:r>
      <w:proofErr w:type="gramStart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噻</w:t>
      </w:r>
      <w:proofErr w:type="gramEnd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二</w:t>
      </w:r>
      <w:proofErr w:type="gramStart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唑</w:t>
      </w:r>
      <w:proofErr w:type="gramEnd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proofErr w:type="gramStart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恩诺沙</w:t>
      </w:r>
      <w:proofErr w:type="gramEnd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星（以</w:t>
      </w:r>
      <w:proofErr w:type="gramStart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恩诺沙</w:t>
      </w:r>
      <w:proofErr w:type="gramEnd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星与环丙沙星之和计）、磺胺类（以磺胺类总量计）</w:t>
      </w:r>
      <w:proofErr w:type="gramStart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磺胺邻二甲</w:t>
      </w:r>
      <w:proofErr w:type="gramEnd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氧嘧啶、磺胺类（以磺胺类总量计）磺胺甲基嘧啶、磺胺类（以磺胺类总量计）磺胺噻唑、磺胺类（以磺胺类总量计）磺胺氯哒</w:t>
      </w:r>
      <w:proofErr w:type="gramStart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嗪</w:t>
      </w:r>
      <w:proofErr w:type="gramEnd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、磺胺类（以磺胺类总量计）磺胺间二甲氧嘧啶（磺胺地索辛）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等。</w:t>
      </w:r>
    </w:p>
    <w:p w14:paraId="57341812" w14:textId="5F00DBB5" w:rsidR="003E26A4" w:rsidRDefault="003E26A4" w:rsidP="003E26A4">
      <w:pPr>
        <w:widowControl/>
        <w:ind w:firstLineChars="200" w:firstLine="560"/>
        <w:textAlignment w:val="bottom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lastRenderedPageBreak/>
        <w:t>2.</w:t>
      </w:r>
      <w:r w:rsidRPr="003E26A4">
        <w:rPr>
          <w:rFonts w:hint="eastAsia"/>
        </w:rPr>
        <w:t xml:space="preserve"> </w:t>
      </w:r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禽肉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抽检项目包括</w:t>
      </w:r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磺胺类（以磺胺类总量计）磺胺甲基嘧啶（磺胺甲嘧啶）、甲氧</w:t>
      </w:r>
      <w:proofErr w:type="gramStart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苄啶</w:t>
      </w:r>
      <w:proofErr w:type="gramEnd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、磺胺类（以磺胺类总量计）磺胺甲恶</w:t>
      </w:r>
      <w:proofErr w:type="gramStart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唑</w:t>
      </w:r>
      <w:proofErr w:type="gramEnd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（磺胺甲鯻</w:t>
      </w:r>
      <w:proofErr w:type="gramStart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唑</w:t>
      </w:r>
      <w:proofErr w:type="gramEnd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）、</w:t>
      </w:r>
      <w:proofErr w:type="gramStart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恩诺沙</w:t>
      </w:r>
      <w:proofErr w:type="gramEnd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星（以</w:t>
      </w:r>
      <w:proofErr w:type="gramStart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恩诺沙</w:t>
      </w:r>
      <w:proofErr w:type="gramEnd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星与环丙沙星之和计）、磺胺类（以磺胺类总量计）磺胺嘧啶、五氯酚酸钠（以五氯酚计）、磺胺类（以磺胺类总量计）磺胺二甲嘧啶、磺胺类（以磺胺类总量计）</w:t>
      </w:r>
      <w:proofErr w:type="gramStart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磺胺邻二甲</w:t>
      </w:r>
      <w:proofErr w:type="gramEnd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氧嘧啶、磺胺类（以磺胺类总量计）磺胺间二甲氧嘧啶（磺胺地索辛）、磺胺类(总量)、磺胺类（以磺胺类总量计）</w:t>
      </w:r>
      <w:proofErr w:type="gramStart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磺胺间甲氧</w:t>
      </w:r>
      <w:proofErr w:type="gramEnd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嘧啶、磺胺类（以磺胺类总量计）磺胺噻唑、磺胺类（以磺胺类总量计）磺胺甲</w:t>
      </w:r>
      <w:proofErr w:type="gramStart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噻</w:t>
      </w:r>
      <w:proofErr w:type="gramEnd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二</w:t>
      </w:r>
      <w:proofErr w:type="gramStart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唑</w:t>
      </w:r>
      <w:proofErr w:type="gramEnd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、磺胺类（以磺胺类总量计）磺胺二甲异噁</w:t>
      </w:r>
      <w:proofErr w:type="gramStart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唑</w:t>
      </w:r>
      <w:proofErr w:type="gramEnd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、氯霉素、磺胺类（以磺胺类总量计）磺胺氯哒</w:t>
      </w:r>
      <w:proofErr w:type="gramStart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嗪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等。</w:t>
      </w:r>
    </w:p>
    <w:p w14:paraId="3EF9928F" w14:textId="38669162" w:rsidR="003E26A4" w:rsidRDefault="003E26A4" w:rsidP="003E26A4">
      <w:pPr>
        <w:widowControl/>
        <w:ind w:firstLineChars="200" w:firstLine="560"/>
        <w:textAlignment w:val="bottom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cs="仿宋"/>
          <w:color w:val="000000"/>
          <w:sz w:val="28"/>
          <w:szCs w:val="28"/>
        </w:rPr>
        <w:t>.</w:t>
      </w:r>
      <w:r w:rsidRPr="003E26A4">
        <w:rPr>
          <w:rFonts w:hint="eastAsia"/>
        </w:rPr>
        <w:t xml:space="preserve"> </w:t>
      </w:r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生干坚果</w:t>
      </w:r>
      <w:proofErr w:type="gramStart"/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与籽类食品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抽检项目包括</w:t>
      </w:r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黄曲霉毒素B1、过氧化值（以脂肪计）、酸价（以脂肪计）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等。</w:t>
      </w:r>
    </w:p>
    <w:p w14:paraId="51E43C0F" w14:textId="44908986" w:rsidR="003E26A4" w:rsidRDefault="003E26A4" w:rsidP="003E26A4">
      <w:pPr>
        <w:widowControl/>
        <w:ind w:firstLineChars="200" w:firstLine="560"/>
        <w:textAlignment w:val="bottom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cs="仿宋"/>
          <w:color w:val="000000"/>
          <w:sz w:val="28"/>
          <w:szCs w:val="28"/>
        </w:rPr>
        <w:t>.</w:t>
      </w:r>
      <w:r w:rsidRPr="003E26A4">
        <w:rPr>
          <w:rFonts w:hint="eastAsia"/>
        </w:rPr>
        <w:t xml:space="preserve"> </w:t>
      </w:r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豆芽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抽检项目包括</w:t>
      </w:r>
      <w:r w:rsidRPr="003E26A4">
        <w:rPr>
          <w:rFonts w:ascii="仿宋" w:eastAsia="仿宋" w:hAnsi="仿宋" w:cs="仿宋" w:hint="eastAsia"/>
          <w:color w:val="000000"/>
          <w:sz w:val="28"/>
          <w:szCs w:val="28"/>
        </w:rPr>
        <w:t>4-氯苯氧乙酸钠、亚硫酸盐（以SO2计）、铅（以Pb计）、6-苄基腺嘌呤(6-BA)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等。</w:t>
      </w:r>
    </w:p>
    <w:p w14:paraId="77F8BF6E" w14:textId="78AF22C1" w:rsidR="00BA5F67" w:rsidRDefault="00BA5F67" w:rsidP="003E26A4">
      <w:pPr>
        <w:widowControl/>
        <w:ind w:firstLineChars="200" w:firstLine="560"/>
        <w:textAlignment w:val="bottom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5</w:t>
      </w:r>
      <w:r>
        <w:rPr>
          <w:rFonts w:ascii="仿宋" w:eastAsia="仿宋" w:hAnsi="仿宋" w:cs="仿宋"/>
          <w:color w:val="000000"/>
          <w:sz w:val="28"/>
          <w:szCs w:val="28"/>
        </w:rPr>
        <w:t>.</w:t>
      </w:r>
      <w:r w:rsidRPr="00BA5F67">
        <w:rPr>
          <w:rFonts w:hint="eastAsia"/>
        </w:rPr>
        <w:t xml:space="preserve"> </w:t>
      </w:r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根茎类和薯芋类蔬菜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抽检项目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包括</w:t>
      </w:r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克百威</w:t>
      </w:r>
      <w:proofErr w:type="gramEnd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、氧乐果、铅（以Pb计）、</w:t>
      </w:r>
      <w:proofErr w:type="gramStart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吡</w:t>
      </w:r>
      <w:proofErr w:type="gramEnd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虫</w:t>
      </w:r>
      <w:proofErr w:type="gramStart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啉</w:t>
      </w:r>
      <w:proofErr w:type="gramEnd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proofErr w:type="gramStart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噻</w:t>
      </w:r>
      <w:proofErr w:type="gramEnd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虫胺、</w:t>
      </w:r>
      <w:proofErr w:type="gramStart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噻</w:t>
      </w:r>
      <w:proofErr w:type="gramEnd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虫</w:t>
      </w:r>
      <w:proofErr w:type="gramStart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嗪</w:t>
      </w:r>
      <w:proofErr w:type="gramEnd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、镉（以Cd计）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proofErr w:type="gramStart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氯氟氰菊酯</w:t>
      </w:r>
      <w:proofErr w:type="gramEnd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和高效</w:t>
      </w:r>
      <w:proofErr w:type="gramStart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氯氟氰菊酯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等。</w:t>
      </w:r>
    </w:p>
    <w:p w14:paraId="71D537ED" w14:textId="795B9B94" w:rsidR="00BA5F67" w:rsidRDefault="00BA5F67" w:rsidP="003E26A4">
      <w:pPr>
        <w:widowControl/>
        <w:ind w:firstLineChars="200" w:firstLine="560"/>
        <w:textAlignment w:val="bottom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6</w:t>
      </w:r>
      <w:r>
        <w:rPr>
          <w:rFonts w:ascii="仿宋" w:eastAsia="仿宋" w:hAnsi="仿宋" w:cs="仿宋"/>
          <w:color w:val="000000"/>
          <w:sz w:val="28"/>
          <w:szCs w:val="28"/>
        </w:rPr>
        <w:t>.</w:t>
      </w:r>
      <w:r w:rsidRPr="00BA5F67">
        <w:rPr>
          <w:rFonts w:hint="eastAsia"/>
        </w:rPr>
        <w:t xml:space="preserve"> </w:t>
      </w:r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叶菜类蔬菜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抽检项目包括</w:t>
      </w:r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毒死</w:t>
      </w:r>
      <w:proofErr w:type="gramStart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蜱</w:t>
      </w:r>
      <w:proofErr w:type="gramEnd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、水胺硫磷、甲胺磷、氟虫</w:t>
      </w:r>
      <w:proofErr w:type="gramStart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腈</w:t>
      </w:r>
      <w:proofErr w:type="gramEnd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、氧乐果、</w:t>
      </w:r>
      <w:proofErr w:type="gramStart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啶</w:t>
      </w:r>
      <w:proofErr w:type="gramEnd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虫</w:t>
      </w:r>
      <w:proofErr w:type="gramStart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脒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proofErr w:type="gramStart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噻</w:t>
      </w:r>
      <w:proofErr w:type="gramEnd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虫胺、</w:t>
      </w:r>
      <w:proofErr w:type="gramStart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克百威</w:t>
      </w:r>
      <w:proofErr w:type="gramEnd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、铅（以Pb计）、甲拌磷、</w:t>
      </w:r>
      <w:proofErr w:type="gramStart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氯氟氰菊酯</w:t>
      </w:r>
      <w:proofErr w:type="gramEnd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和高效</w:t>
      </w:r>
      <w:proofErr w:type="gramStart"/>
      <w:r w:rsidRPr="00BA5F67">
        <w:rPr>
          <w:rFonts w:ascii="仿宋" w:eastAsia="仿宋" w:hAnsi="仿宋" w:cs="仿宋" w:hint="eastAsia"/>
          <w:color w:val="000000"/>
          <w:sz w:val="28"/>
          <w:szCs w:val="28"/>
        </w:rPr>
        <w:t>氯氟氰菊酯</w:t>
      </w:r>
      <w:proofErr w:type="gramEnd"/>
      <w:r w:rsidR="005C15C5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="005C15C5" w:rsidRPr="005C15C5">
        <w:rPr>
          <w:rFonts w:ascii="仿宋" w:eastAsia="仿宋" w:hAnsi="仿宋" w:cs="仿宋" w:hint="eastAsia"/>
          <w:color w:val="000000"/>
          <w:sz w:val="28"/>
          <w:szCs w:val="28"/>
        </w:rPr>
        <w:t>镉（以Cd计）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等。</w:t>
      </w:r>
    </w:p>
    <w:p w14:paraId="4198C528" w14:textId="529BB260" w:rsidR="005C15C5" w:rsidRDefault="005C15C5" w:rsidP="003E26A4">
      <w:pPr>
        <w:widowControl/>
        <w:ind w:firstLineChars="200" w:firstLine="560"/>
        <w:textAlignment w:val="bottom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7</w:t>
      </w:r>
      <w:r>
        <w:rPr>
          <w:rFonts w:ascii="仿宋" w:eastAsia="仿宋" w:hAnsi="仿宋" w:cs="仿宋"/>
          <w:color w:val="000000"/>
          <w:sz w:val="28"/>
          <w:szCs w:val="28"/>
        </w:rPr>
        <w:t>.</w:t>
      </w:r>
      <w:r w:rsidR="00F41850" w:rsidRPr="00F41850">
        <w:rPr>
          <w:rFonts w:hint="eastAsia"/>
        </w:rPr>
        <w:t xml:space="preserve"> </w:t>
      </w:r>
      <w:r w:rsidR="00F41850" w:rsidRPr="00F41850">
        <w:rPr>
          <w:rFonts w:ascii="仿宋" w:eastAsia="仿宋" w:hAnsi="仿宋" w:cs="仿宋" w:hint="eastAsia"/>
          <w:color w:val="000000"/>
          <w:sz w:val="28"/>
          <w:szCs w:val="28"/>
        </w:rPr>
        <w:t>豆类蔬菜</w:t>
      </w:r>
      <w:r w:rsidR="00F41850">
        <w:rPr>
          <w:rFonts w:ascii="仿宋" w:eastAsia="仿宋" w:hAnsi="仿宋" w:cs="仿宋" w:hint="eastAsia"/>
          <w:color w:val="000000"/>
          <w:sz w:val="28"/>
          <w:szCs w:val="28"/>
        </w:rPr>
        <w:t>抽检项目包括</w:t>
      </w:r>
      <w:proofErr w:type="gramStart"/>
      <w:r w:rsidR="00F41850" w:rsidRPr="00F41850">
        <w:rPr>
          <w:rFonts w:ascii="仿宋" w:eastAsia="仿宋" w:hAnsi="仿宋" w:cs="仿宋" w:hint="eastAsia"/>
          <w:color w:val="000000"/>
          <w:sz w:val="28"/>
          <w:szCs w:val="28"/>
        </w:rPr>
        <w:t>噻</w:t>
      </w:r>
      <w:proofErr w:type="gramEnd"/>
      <w:r w:rsidR="00F41850" w:rsidRPr="00F41850">
        <w:rPr>
          <w:rFonts w:ascii="仿宋" w:eastAsia="仿宋" w:hAnsi="仿宋" w:cs="仿宋" w:hint="eastAsia"/>
          <w:color w:val="000000"/>
          <w:sz w:val="28"/>
          <w:szCs w:val="28"/>
        </w:rPr>
        <w:t>虫</w:t>
      </w:r>
      <w:proofErr w:type="gramStart"/>
      <w:r w:rsidR="00F41850" w:rsidRPr="00F41850">
        <w:rPr>
          <w:rFonts w:ascii="仿宋" w:eastAsia="仿宋" w:hAnsi="仿宋" w:cs="仿宋" w:hint="eastAsia"/>
          <w:color w:val="000000"/>
          <w:sz w:val="28"/>
          <w:szCs w:val="28"/>
        </w:rPr>
        <w:t>嗪</w:t>
      </w:r>
      <w:proofErr w:type="gramEnd"/>
      <w:r w:rsidR="00F41850" w:rsidRPr="00F41850">
        <w:rPr>
          <w:rFonts w:ascii="仿宋" w:eastAsia="仿宋" w:hAnsi="仿宋" w:cs="仿宋" w:hint="eastAsia"/>
          <w:color w:val="000000"/>
          <w:sz w:val="28"/>
          <w:szCs w:val="28"/>
        </w:rPr>
        <w:t>、水胺硫磷、甲胺磷、甲拌磷、氧乐果、灭蝇胺、</w:t>
      </w:r>
      <w:proofErr w:type="gramStart"/>
      <w:r w:rsidR="00F41850" w:rsidRPr="00F41850">
        <w:rPr>
          <w:rFonts w:ascii="仿宋" w:eastAsia="仿宋" w:hAnsi="仿宋" w:cs="仿宋" w:hint="eastAsia"/>
          <w:color w:val="000000"/>
          <w:sz w:val="28"/>
          <w:szCs w:val="28"/>
        </w:rPr>
        <w:t>克百威</w:t>
      </w:r>
      <w:proofErr w:type="gramEnd"/>
      <w:r w:rsidR="00F41850" w:rsidRPr="00F41850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proofErr w:type="gramStart"/>
      <w:r w:rsidR="00F41850" w:rsidRPr="00F41850">
        <w:rPr>
          <w:rFonts w:ascii="仿宋" w:eastAsia="仿宋" w:hAnsi="仿宋" w:cs="仿宋" w:hint="eastAsia"/>
          <w:color w:val="000000"/>
          <w:sz w:val="28"/>
          <w:szCs w:val="28"/>
        </w:rPr>
        <w:t>倍</w:t>
      </w:r>
      <w:proofErr w:type="gramEnd"/>
      <w:r w:rsidR="00F41850" w:rsidRPr="00F41850">
        <w:rPr>
          <w:rFonts w:ascii="仿宋" w:eastAsia="仿宋" w:hAnsi="仿宋" w:cs="仿宋" w:hint="eastAsia"/>
          <w:color w:val="000000"/>
          <w:sz w:val="28"/>
          <w:szCs w:val="28"/>
        </w:rPr>
        <w:t>硫磷、甲氨基阿维菌素苯甲酸盐、</w:t>
      </w:r>
      <w:proofErr w:type="gramStart"/>
      <w:r w:rsidR="00F41850" w:rsidRPr="00F41850">
        <w:rPr>
          <w:rFonts w:ascii="仿宋" w:eastAsia="仿宋" w:hAnsi="仿宋" w:cs="仿宋" w:hint="eastAsia"/>
          <w:color w:val="000000"/>
          <w:sz w:val="28"/>
          <w:szCs w:val="28"/>
        </w:rPr>
        <w:t>噻</w:t>
      </w:r>
      <w:proofErr w:type="gramEnd"/>
      <w:r w:rsidR="00F41850" w:rsidRPr="00F41850">
        <w:rPr>
          <w:rFonts w:ascii="仿宋" w:eastAsia="仿宋" w:hAnsi="仿宋" w:cs="仿宋" w:hint="eastAsia"/>
          <w:color w:val="000000"/>
          <w:sz w:val="28"/>
          <w:szCs w:val="28"/>
        </w:rPr>
        <w:t>虫胺</w:t>
      </w:r>
      <w:r w:rsidR="00F41850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proofErr w:type="gramStart"/>
      <w:r w:rsidR="00F41850" w:rsidRPr="00F41850">
        <w:rPr>
          <w:rFonts w:ascii="仿宋" w:eastAsia="仿宋" w:hAnsi="仿宋" w:cs="仿宋" w:hint="eastAsia"/>
          <w:color w:val="000000"/>
          <w:sz w:val="28"/>
          <w:szCs w:val="28"/>
        </w:rPr>
        <w:t>氯氟氰菊酯</w:t>
      </w:r>
      <w:proofErr w:type="gramEnd"/>
      <w:r w:rsidR="00F41850" w:rsidRPr="00F41850">
        <w:rPr>
          <w:rFonts w:ascii="仿宋" w:eastAsia="仿宋" w:hAnsi="仿宋" w:cs="仿宋" w:hint="eastAsia"/>
          <w:color w:val="000000"/>
          <w:sz w:val="28"/>
          <w:szCs w:val="28"/>
        </w:rPr>
        <w:t>和高效</w:t>
      </w:r>
      <w:proofErr w:type="gramStart"/>
      <w:r w:rsidR="00F41850" w:rsidRPr="00F41850">
        <w:rPr>
          <w:rFonts w:ascii="仿宋" w:eastAsia="仿宋" w:hAnsi="仿宋" w:cs="仿宋" w:hint="eastAsia"/>
          <w:color w:val="000000"/>
          <w:sz w:val="28"/>
          <w:szCs w:val="28"/>
        </w:rPr>
        <w:t>氯氟氰菊酯</w:t>
      </w:r>
      <w:proofErr w:type="gramEnd"/>
      <w:r w:rsidR="00F41850">
        <w:rPr>
          <w:rFonts w:ascii="仿宋" w:eastAsia="仿宋" w:hAnsi="仿宋" w:cs="仿宋" w:hint="eastAsia"/>
          <w:color w:val="000000"/>
          <w:sz w:val="28"/>
          <w:szCs w:val="28"/>
        </w:rPr>
        <w:t>等。</w:t>
      </w:r>
    </w:p>
    <w:p w14:paraId="3A16FBEB" w14:textId="5B541DFD" w:rsidR="00061045" w:rsidRDefault="00061045" w:rsidP="003E26A4">
      <w:pPr>
        <w:widowControl/>
        <w:ind w:firstLineChars="200" w:firstLine="560"/>
        <w:textAlignment w:val="bottom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8</w:t>
      </w:r>
      <w:r>
        <w:rPr>
          <w:rFonts w:ascii="仿宋" w:eastAsia="仿宋" w:hAnsi="仿宋" w:cs="仿宋"/>
          <w:color w:val="000000"/>
          <w:sz w:val="28"/>
          <w:szCs w:val="28"/>
        </w:rPr>
        <w:t>.</w:t>
      </w:r>
      <w:r w:rsidRPr="00061045">
        <w:rPr>
          <w:rFonts w:hint="eastAsia"/>
        </w:rPr>
        <w:t xml:space="preserve"> </w:t>
      </w:r>
      <w:r w:rsidRPr="00061045">
        <w:rPr>
          <w:rFonts w:ascii="仿宋" w:eastAsia="仿宋" w:hAnsi="仿宋" w:cs="仿宋" w:hint="eastAsia"/>
          <w:color w:val="000000"/>
          <w:sz w:val="28"/>
          <w:szCs w:val="28"/>
        </w:rPr>
        <w:t>茄果类蔬菜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抽检项目包括</w:t>
      </w:r>
      <w:proofErr w:type="gramStart"/>
      <w:r w:rsidRPr="00061045">
        <w:rPr>
          <w:rFonts w:ascii="仿宋" w:eastAsia="仿宋" w:hAnsi="仿宋" w:cs="仿宋" w:hint="eastAsia"/>
          <w:color w:val="000000"/>
          <w:sz w:val="28"/>
          <w:szCs w:val="28"/>
        </w:rPr>
        <w:t>噻</w:t>
      </w:r>
      <w:proofErr w:type="gramEnd"/>
      <w:r w:rsidRPr="00061045">
        <w:rPr>
          <w:rFonts w:ascii="仿宋" w:eastAsia="仿宋" w:hAnsi="仿宋" w:cs="仿宋" w:hint="eastAsia"/>
          <w:color w:val="000000"/>
          <w:sz w:val="28"/>
          <w:szCs w:val="28"/>
        </w:rPr>
        <w:t>虫胺、</w:t>
      </w:r>
      <w:proofErr w:type="gramStart"/>
      <w:r w:rsidRPr="00061045">
        <w:rPr>
          <w:rFonts w:ascii="仿宋" w:eastAsia="仿宋" w:hAnsi="仿宋" w:cs="仿宋" w:hint="eastAsia"/>
          <w:color w:val="000000"/>
          <w:sz w:val="28"/>
          <w:szCs w:val="28"/>
        </w:rPr>
        <w:t>啶</w:t>
      </w:r>
      <w:proofErr w:type="gramEnd"/>
      <w:r w:rsidRPr="00061045">
        <w:rPr>
          <w:rFonts w:ascii="仿宋" w:eastAsia="仿宋" w:hAnsi="仿宋" w:cs="仿宋" w:hint="eastAsia"/>
          <w:color w:val="000000"/>
          <w:sz w:val="28"/>
          <w:szCs w:val="28"/>
        </w:rPr>
        <w:t>虫</w:t>
      </w:r>
      <w:proofErr w:type="gramStart"/>
      <w:r w:rsidRPr="00061045">
        <w:rPr>
          <w:rFonts w:ascii="仿宋" w:eastAsia="仿宋" w:hAnsi="仿宋" w:cs="仿宋" w:hint="eastAsia"/>
          <w:color w:val="000000"/>
          <w:sz w:val="28"/>
          <w:szCs w:val="28"/>
        </w:rPr>
        <w:t>脒</w:t>
      </w:r>
      <w:proofErr w:type="gramEnd"/>
      <w:r w:rsidRPr="00061045">
        <w:rPr>
          <w:rFonts w:ascii="仿宋" w:eastAsia="仿宋" w:hAnsi="仿宋" w:cs="仿宋" w:hint="eastAsia"/>
          <w:color w:val="000000"/>
          <w:sz w:val="28"/>
          <w:szCs w:val="28"/>
        </w:rPr>
        <w:t>、镉（以Cd计）、</w:t>
      </w:r>
      <w:proofErr w:type="gramStart"/>
      <w:r w:rsidRPr="00061045">
        <w:rPr>
          <w:rFonts w:ascii="仿宋" w:eastAsia="仿宋" w:hAnsi="仿宋" w:cs="仿宋" w:hint="eastAsia"/>
          <w:color w:val="000000"/>
          <w:sz w:val="28"/>
          <w:szCs w:val="28"/>
        </w:rPr>
        <w:t>氯氟氰菊酯</w:t>
      </w:r>
      <w:proofErr w:type="gramEnd"/>
      <w:r w:rsidRPr="00061045">
        <w:rPr>
          <w:rFonts w:ascii="仿宋" w:eastAsia="仿宋" w:hAnsi="仿宋" w:cs="仿宋" w:hint="eastAsia"/>
          <w:color w:val="000000"/>
          <w:sz w:val="28"/>
          <w:szCs w:val="28"/>
        </w:rPr>
        <w:t>和高效</w:t>
      </w:r>
      <w:proofErr w:type="gramStart"/>
      <w:r w:rsidRPr="00061045">
        <w:rPr>
          <w:rFonts w:ascii="仿宋" w:eastAsia="仿宋" w:hAnsi="仿宋" w:cs="仿宋" w:hint="eastAsia"/>
          <w:color w:val="000000"/>
          <w:sz w:val="28"/>
          <w:szCs w:val="28"/>
        </w:rPr>
        <w:t>氯氟氰菊酯</w:t>
      </w:r>
      <w:proofErr w:type="gramEnd"/>
      <w:r w:rsidRPr="00061045">
        <w:rPr>
          <w:rFonts w:ascii="仿宋" w:eastAsia="仿宋" w:hAnsi="仿宋" w:cs="仿宋" w:hint="eastAsia"/>
          <w:color w:val="000000"/>
          <w:sz w:val="28"/>
          <w:szCs w:val="28"/>
        </w:rPr>
        <w:t>、氯氰菊酯和高效氯氰菊酯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Pr="00061045">
        <w:rPr>
          <w:rFonts w:ascii="仿宋" w:eastAsia="仿宋" w:hAnsi="仿宋" w:cs="仿宋" w:hint="eastAsia"/>
          <w:color w:val="000000"/>
          <w:sz w:val="28"/>
          <w:szCs w:val="28"/>
        </w:rPr>
        <w:t>敌敌畏、氧乐果、甲胺磷、毒死</w:t>
      </w:r>
      <w:proofErr w:type="gramStart"/>
      <w:r w:rsidRPr="00061045">
        <w:rPr>
          <w:rFonts w:ascii="仿宋" w:eastAsia="仿宋" w:hAnsi="仿宋" w:cs="仿宋" w:hint="eastAsia"/>
          <w:color w:val="000000"/>
          <w:sz w:val="28"/>
          <w:szCs w:val="28"/>
        </w:rPr>
        <w:t>蜱</w:t>
      </w:r>
      <w:proofErr w:type="gramEnd"/>
      <w:r w:rsidRPr="00061045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proofErr w:type="gramStart"/>
      <w:r w:rsidRPr="00061045">
        <w:rPr>
          <w:rFonts w:ascii="仿宋" w:eastAsia="仿宋" w:hAnsi="仿宋" w:cs="仿宋" w:hint="eastAsia"/>
          <w:color w:val="000000"/>
          <w:sz w:val="28"/>
          <w:szCs w:val="28"/>
        </w:rPr>
        <w:t>腐霉利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Pr="00061045">
        <w:rPr>
          <w:rFonts w:ascii="仿宋" w:eastAsia="仿宋" w:hAnsi="仿宋" w:cs="仿宋" w:hint="eastAsia"/>
          <w:color w:val="000000"/>
          <w:sz w:val="28"/>
          <w:szCs w:val="28"/>
        </w:rPr>
        <w:t>镉（以Cd计）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Pr="00061045">
        <w:rPr>
          <w:rFonts w:ascii="仿宋" w:eastAsia="仿宋" w:hAnsi="仿宋" w:cs="仿宋" w:hint="eastAsia"/>
          <w:color w:val="000000"/>
          <w:sz w:val="28"/>
          <w:szCs w:val="28"/>
        </w:rPr>
        <w:t>甲拌磷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等。</w:t>
      </w:r>
    </w:p>
    <w:p w14:paraId="450F6C38" w14:textId="4036E3C9" w:rsidR="003C3FCD" w:rsidRDefault="003C3FCD" w:rsidP="003E26A4">
      <w:pPr>
        <w:widowControl/>
        <w:ind w:firstLineChars="200" w:firstLine="560"/>
        <w:textAlignment w:val="bottom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9</w:t>
      </w:r>
      <w:r>
        <w:rPr>
          <w:rFonts w:ascii="仿宋" w:eastAsia="仿宋" w:hAnsi="仿宋" w:cs="仿宋"/>
          <w:color w:val="000000"/>
          <w:sz w:val="28"/>
          <w:szCs w:val="28"/>
        </w:rPr>
        <w:t>.</w:t>
      </w:r>
      <w:r w:rsidRPr="003C3FCD">
        <w:rPr>
          <w:rFonts w:hint="eastAsia"/>
        </w:rPr>
        <w:t xml:space="preserve"> </w:t>
      </w:r>
      <w:r w:rsidRPr="003C3FCD">
        <w:rPr>
          <w:rFonts w:ascii="仿宋" w:eastAsia="仿宋" w:hAnsi="仿宋" w:cs="仿宋" w:hint="eastAsia"/>
          <w:color w:val="000000"/>
          <w:sz w:val="28"/>
          <w:szCs w:val="28"/>
        </w:rPr>
        <w:t>瓜类蔬菜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抽检项目包括</w:t>
      </w:r>
      <w:r w:rsidRPr="003C3FCD">
        <w:rPr>
          <w:rFonts w:ascii="仿宋" w:eastAsia="仿宋" w:hAnsi="仿宋" w:cs="仿宋" w:hint="eastAsia"/>
          <w:color w:val="000000"/>
          <w:sz w:val="28"/>
          <w:szCs w:val="28"/>
        </w:rPr>
        <w:t>敌敌畏、毒死</w:t>
      </w:r>
      <w:proofErr w:type="gramStart"/>
      <w:r w:rsidRPr="003C3FCD">
        <w:rPr>
          <w:rFonts w:ascii="仿宋" w:eastAsia="仿宋" w:hAnsi="仿宋" w:cs="仿宋" w:hint="eastAsia"/>
          <w:color w:val="000000"/>
          <w:sz w:val="28"/>
          <w:szCs w:val="28"/>
        </w:rPr>
        <w:t>蜱</w:t>
      </w:r>
      <w:proofErr w:type="gramEnd"/>
      <w:r w:rsidRPr="003C3FCD">
        <w:rPr>
          <w:rFonts w:ascii="仿宋" w:eastAsia="仿宋" w:hAnsi="仿宋" w:cs="仿宋" w:hint="eastAsia"/>
          <w:color w:val="000000"/>
          <w:sz w:val="28"/>
          <w:szCs w:val="28"/>
        </w:rPr>
        <w:t>、氧乐果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等。</w:t>
      </w:r>
    </w:p>
    <w:p w14:paraId="14CD6E37" w14:textId="437493F4" w:rsidR="00FC02C4" w:rsidRDefault="00FC02C4" w:rsidP="003E26A4">
      <w:pPr>
        <w:widowControl/>
        <w:ind w:firstLineChars="200" w:firstLine="560"/>
        <w:textAlignment w:val="bottom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/>
          <w:color w:val="000000"/>
          <w:sz w:val="28"/>
          <w:szCs w:val="28"/>
        </w:rPr>
        <w:t>0.</w:t>
      </w:r>
      <w:r w:rsidR="003E3506" w:rsidRPr="003E3506">
        <w:rPr>
          <w:rFonts w:hint="eastAsia"/>
        </w:rPr>
        <w:t xml:space="preserve"> </w:t>
      </w:r>
      <w:r w:rsidR="003E3506" w:rsidRPr="003E3506">
        <w:rPr>
          <w:rFonts w:ascii="仿宋" w:eastAsia="仿宋" w:hAnsi="仿宋" w:cs="仿宋" w:hint="eastAsia"/>
          <w:color w:val="000000"/>
          <w:sz w:val="28"/>
          <w:szCs w:val="28"/>
        </w:rPr>
        <w:t>芸薹属类蔬菜</w:t>
      </w:r>
      <w:r w:rsidR="003E3506">
        <w:rPr>
          <w:rFonts w:ascii="仿宋" w:eastAsia="仿宋" w:hAnsi="仿宋" w:cs="仿宋" w:hint="eastAsia"/>
          <w:color w:val="000000"/>
          <w:sz w:val="28"/>
          <w:szCs w:val="28"/>
        </w:rPr>
        <w:t>抽检项目包括</w:t>
      </w:r>
      <w:r w:rsidR="003E3506" w:rsidRPr="003E3506">
        <w:rPr>
          <w:rFonts w:ascii="仿宋" w:eastAsia="仿宋" w:hAnsi="仿宋" w:cs="仿宋" w:hint="eastAsia"/>
          <w:color w:val="000000"/>
          <w:sz w:val="28"/>
          <w:szCs w:val="28"/>
        </w:rPr>
        <w:t>甲胺磷、</w:t>
      </w:r>
      <w:proofErr w:type="gramStart"/>
      <w:r w:rsidR="003E3506" w:rsidRPr="003E3506">
        <w:rPr>
          <w:rFonts w:ascii="仿宋" w:eastAsia="仿宋" w:hAnsi="仿宋" w:cs="仿宋" w:hint="eastAsia"/>
          <w:color w:val="000000"/>
          <w:sz w:val="28"/>
          <w:szCs w:val="28"/>
        </w:rPr>
        <w:t>灭线磷</w:t>
      </w:r>
      <w:proofErr w:type="gramEnd"/>
      <w:r w:rsidR="003E3506" w:rsidRPr="003E3506">
        <w:rPr>
          <w:rFonts w:ascii="仿宋" w:eastAsia="仿宋" w:hAnsi="仿宋" w:cs="仿宋" w:hint="eastAsia"/>
          <w:color w:val="000000"/>
          <w:sz w:val="28"/>
          <w:szCs w:val="28"/>
        </w:rPr>
        <w:t>、氧乐果、甲基异柳磷、</w:t>
      </w:r>
      <w:proofErr w:type="gramStart"/>
      <w:r w:rsidR="003E3506" w:rsidRPr="003E3506">
        <w:rPr>
          <w:rFonts w:ascii="仿宋" w:eastAsia="仿宋" w:hAnsi="仿宋" w:cs="仿宋" w:hint="eastAsia"/>
          <w:color w:val="000000"/>
          <w:sz w:val="28"/>
          <w:szCs w:val="28"/>
        </w:rPr>
        <w:t>克百威</w:t>
      </w:r>
      <w:proofErr w:type="gramEnd"/>
      <w:r w:rsidR="003E3506">
        <w:rPr>
          <w:rFonts w:ascii="仿宋" w:eastAsia="仿宋" w:hAnsi="仿宋" w:cs="仿宋" w:hint="eastAsia"/>
          <w:color w:val="000000"/>
          <w:sz w:val="28"/>
          <w:szCs w:val="28"/>
        </w:rPr>
        <w:t>等。</w:t>
      </w:r>
    </w:p>
    <w:p w14:paraId="6A5CC4E4" w14:textId="4FDC085B" w:rsidR="00737397" w:rsidRDefault="00737397" w:rsidP="003E26A4">
      <w:pPr>
        <w:widowControl/>
        <w:ind w:firstLineChars="200" w:firstLine="560"/>
        <w:textAlignment w:val="bottom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/>
          <w:color w:val="000000"/>
          <w:sz w:val="28"/>
          <w:szCs w:val="28"/>
        </w:rPr>
        <w:t>1.</w:t>
      </w:r>
      <w:r w:rsidRPr="00737397">
        <w:rPr>
          <w:rFonts w:hint="eastAsia"/>
        </w:rPr>
        <w:t xml:space="preserve"> </w:t>
      </w:r>
      <w:r w:rsidRPr="00737397">
        <w:rPr>
          <w:rFonts w:ascii="仿宋" w:eastAsia="仿宋" w:hAnsi="仿宋" w:cs="仿宋" w:hint="eastAsia"/>
          <w:color w:val="000000"/>
          <w:sz w:val="28"/>
          <w:szCs w:val="28"/>
        </w:rPr>
        <w:t>鳞茎类蔬菜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抽检项目包括</w:t>
      </w:r>
      <w:proofErr w:type="gramStart"/>
      <w:r w:rsidRPr="00737397">
        <w:rPr>
          <w:rFonts w:ascii="仿宋" w:eastAsia="仿宋" w:hAnsi="仿宋" w:cs="仿宋" w:hint="eastAsia"/>
          <w:color w:val="000000"/>
          <w:sz w:val="28"/>
          <w:szCs w:val="28"/>
        </w:rPr>
        <w:t>氯氟氰菊酯</w:t>
      </w:r>
      <w:proofErr w:type="gramEnd"/>
      <w:r w:rsidRPr="00737397">
        <w:rPr>
          <w:rFonts w:ascii="仿宋" w:eastAsia="仿宋" w:hAnsi="仿宋" w:cs="仿宋" w:hint="eastAsia"/>
          <w:color w:val="000000"/>
          <w:sz w:val="28"/>
          <w:szCs w:val="28"/>
        </w:rPr>
        <w:t>和高效</w:t>
      </w:r>
      <w:proofErr w:type="gramStart"/>
      <w:r w:rsidRPr="00737397">
        <w:rPr>
          <w:rFonts w:ascii="仿宋" w:eastAsia="仿宋" w:hAnsi="仿宋" w:cs="仿宋" w:hint="eastAsia"/>
          <w:color w:val="000000"/>
          <w:sz w:val="28"/>
          <w:szCs w:val="28"/>
        </w:rPr>
        <w:t>氯氟氰菊酯</w:t>
      </w:r>
      <w:proofErr w:type="gramEnd"/>
      <w:r w:rsidRPr="00737397">
        <w:rPr>
          <w:rFonts w:ascii="仿宋" w:eastAsia="仿宋" w:hAnsi="仿宋" w:cs="仿宋" w:hint="eastAsia"/>
          <w:color w:val="000000"/>
          <w:sz w:val="28"/>
          <w:szCs w:val="28"/>
        </w:rPr>
        <w:t>、毒死</w:t>
      </w:r>
      <w:proofErr w:type="gramStart"/>
      <w:r w:rsidRPr="00737397">
        <w:rPr>
          <w:rFonts w:ascii="仿宋" w:eastAsia="仿宋" w:hAnsi="仿宋" w:cs="仿宋" w:hint="eastAsia"/>
          <w:color w:val="000000"/>
          <w:sz w:val="28"/>
          <w:szCs w:val="28"/>
        </w:rPr>
        <w:t>蜱</w:t>
      </w:r>
      <w:proofErr w:type="gramEnd"/>
      <w:r w:rsidRPr="00737397">
        <w:rPr>
          <w:rFonts w:ascii="仿宋" w:eastAsia="仿宋" w:hAnsi="仿宋" w:cs="仿宋" w:hint="eastAsia"/>
          <w:color w:val="000000"/>
          <w:sz w:val="28"/>
          <w:szCs w:val="28"/>
        </w:rPr>
        <w:t>、镉（以Cd计）、</w:t>
      </w:r>
      <w:proofErr w:type="gramStart"/>
      <w:r w:rsidRPr="00737397">
        <w:rPr>
          <w:rFonts w:ascii="仿宋" w:eastAsia="仿宋" w:hAnsi="仿宋" w:cs="仿宋" w:hint="eastAsia"/>
          <w:color w:val="000000"/>
          <w:sz w:val="28"/>
          <w:szCs w:val="28"/>
        </w:rPr>
        <w:t>啶</w:t>
      </w:r>
      <w:proofErr w:type="gramEnd"/>
      <w:r w:rsidRPr="00737397">
        <w:rPr>
          <w:rFonts w:ascii="仿宋" w:eastAsia="仿宋" w:hAnsi="仿宋" w:cs="仿宋" w:hint="eastAsia"/>
          <w:color w:val="000000"/>
          <w:sz w:val="28"/>
          <w:szCs w:val="28"/>
        </w:rPr>
        <w:t>虫</w:t>
      </w:r>
      <w:proofErr w:type="gramStart"/>
      <w:r w:rsidRPr="00737397">
        <w:rPr>
          <w:rFonts w:ascii="仿宋" w:eastAsia="仿宋" w:hAnsi="仿宋" w:cs="仿宋" w:hint="eastAsia"/>
          <w:color w:val="000000"/>
          <w:sz w:val="28"/>
          <w:szCs w:val="28"/>
        </w:rPr>
        <w:t>脒</w:t>
      </w:r>
      <w:proofErr w:type="gramEnd"/>
      <w:r w:rsidRPr="00737397">
        <w:rPr>
          <w:rFonts w:ascii="仿宋" w:eastAsia="仿宋" w:hAnsi="仿宋" w:cs="仿宋" w:hint="eastAsia"/>
          <w:color w:val="000000"/>
          <w:sz w:val="28"/>
          <w:szCs w:val="28"/>
        </w:rPr>
        <w:t>、氧乐果、</w:t>
      </w:r>
      <w:proofErr w:type="gramStart"/>
      <w:r w:rsidRPr="00737397">
        <w:rPr>
          <w:rFonts w:ascii="仿宋" w:eastAsia="仿宋" w:hAnsi="仿宋" w:cs="仿宋" w:hint="eastAsia"/>
          <w:color w:val="000000"/>
          <w:sz w:val="28"/>
          <w:szCs w:val="28"/>
        </w:rPr>
        <w:t>腐霉利</w:t>
      </w:r>
      <w:proofErr w:type="gramEnd"/>
      <w:r w:rsidRPr="00737397">
        <w:rPr>
          <w:rFonts w:ascii="仿宋" w:eastAsia="仿宋" w:hAnsi="仿宋" w:cs="仿宋" w:hint="eastAsia"/>
          <w:color w:val="000000"/>
          <w:sz w:val="28"/>
          <w:szCs w:val="28"/>
        </w:rPr>
        <w:t>、氯氰菊酯和高效氯氰菊酯、甲胺磷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等。</w:t>
      </w:r>
    </w:p>
    <w:p w14:paraId="47396E30" w14:textId="7CA2B1F9" w:rsidR="00A37174" w:rsidRDefault="00A37174" w:rsidP="003E26A4">
      <w:pPr>
        <w:widowControl/>
        <w:ind w:firstLineChars="200" w:firstLine="560"/>
        <w:textAlignment w:val="bottom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/>
          <w:color w:val="000000"/>
          <w:sz w:val="28"/>
          <w:szCs w:val="28"/>
        </w:rPr>
        <w:t>2.</w:t>
      </w:r>
      <w:r w:rsidRPr="00A37174">
        <w:rPr>
          <w:rFonts w:hint="eastAsia"/>
        </w:rPr>
        <w:t xml:space="preserve"> </w:t>
      </w:r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淡水产品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抽检项目包括</w:t>
      </w:r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磺胺类（以磺胺类总量计）</w:t>
      </w:r>
      <w:proofErr w:type="gramStart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磺胺间甲氧</w:t>
      </w:r>
      <w:proofErr w:type="gramEnd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嘧啶、磺胺类（以磺胺类总量计）磺胺甲基嘧啶（磺胺甲嘧啶）、甲氧</w:t>
      </w:r>
      <w:proofErr w:type="gramStart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苄啶</w:t>
      </w:r>
      <w:proofErr w:type="gramEnd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、磺胺类（以磺胺类总量计）磺胺二甲嘧啶、磺胺类（以磺胺类总量计）磺胺二甲异噁</w:t>
      </w:r>
      <w:proofErr w:type="gramStart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唑</w:t>
      </w:r>
      <w:proofErr w:type="gramEnd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、磺胺类（以磺胺类总量计）磺胺噻唑、磺胺类（以磺胺类总量计）磺胺甲</w:t>
      </w:r>
      <w:proofErr w:type="gramStart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噻</w:t>
      </w:r>
      <w:proofErr w:type="gramEnd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二</w:t>
      </w:r>
      <w:proofErr w:type="gramStart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唑</w:t>
      </w:r>
      <w:proofErr w:type="gramEnd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、孔雀石绿、磺胺类（以磺胺类总量计）磺胺甲恶</w:t>
      </w:r>
      <w:proofErr w:type="gramStart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唑</w:t>
      </w:r>
      <w:proofErr w:type="gramEnd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（磺胺甲鯻</w:t>
      </w:r>
      <w:proofErr w:type="gramStart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唑</w:t>
      </w:r>
      <w:proofErr w:type="gramEnd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）、</w:t>
      </w:r>
      <w:proofErr w:type="gramStart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恩诺沙</w:t>
      </w:r>
      <w:proofErr w:type="gramEnd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星（以</w:t>
      </w:r>
      <w:proofErr w:type="gramStart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恩诺沙</w:t>
      </w:r>
      <w:proofErr w:type="gramEnd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星与环丙沙星之和计）、磺胺类（总量）、磺胺类（以磺胺类总量计）</w:t>
      </w:r>
      <w:proofErr w:type="gramStart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磺胺邻二甲</w:t>
      </w:r>
      <w:proofErr w:type="gramEnd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氧嘧啶、磺胺类（以磺胺类总量计）磺胺间二甲氧嘧啶（磺胺地索辛）、地西</w:t>
      </w:r>
      <w:proofErr w:type="gramStart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泮</w:t>
      </w:r>
      <w:proofErr w:type="gramEnd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、磺胺类（以磺胺类总量计）磺胺氯哒</w:t>
      </w:r>
      <w:proofErr w:type="gramStart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嗪</w:t>
      </w:r>
      <w:proofErr w:type="gramEnd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、磺胺</w:t>
      </w:r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类（以磺胺类总量计）磺胺</w:t>
      </w:r>
      <w:proofErr w:type="gramStart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喹</w:t>
      </w:r>
      <w:proofErr w:type="gramEnd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恶</w:t>
      </w:r>
      <w:proofErr w:type="gramStart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啉</w:t>
      </w:r>
      <w:proofErr w:type="gramEnd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（磺胺</w:t>
      </w:r>
      <w:proofErr w:type="gramStart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喹</w:t>
      </w:r>
      <w:proofErr w:type="gramEnd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沙</w:t>
      </w:r>
      <w:proofErr w:type="gramStart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啉</w:t>
      </w:r>
      <w:proofErr w:type="gramEnd"/>
      <w:r w:rsidRPr="00A37174">
        <w:rPr>
          <w:rFonts w:ascii="仿宋" w:eastAsia="仿宋" w:hAnsi="仿宋" w:cs="仿宋" w:hint="eastAsia"/>
          <w:color w:val="000000"/>
          <w:sz w:val="28"/>
          <w:szCs w:val="28"/>
        </w:rPr>
        <w:t>）、磺胺类（以磺胺类总量计）磺胺嘧啶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等。</w:t>
      </w:r>
    </w:p>
    <w:p w14:paraId="0892A262" w14:textId="36B48133" w:rsidR="000D2FEE" w:rsidRDefault="000D2FEE" w:rsidP="003E26A4">
      <w:pPr>
        <w:widowControl/>
        <w:ind w:firstLineChars="200" w:firstLine="560"/>
        <w:textAlignment w:val="bottom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/>
          <w:color w:val="000000"/>
          <w:sz w:val="28"/>
          <w:szCs w:val="28"/>
        </w:rPr>
        <w:t>3.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海水产品抽检项目包括</w:t>
      </w:r>
      <w:proofErr w:type="gramStart"/>
      <w:r w:rsidRPr="000D2FEE">
        <w:rPr>
          <w:rFonts w:ascii="仿宋" w:eastAsia="仿宋" w:hAnsi="仿宋" w:cs="仿宋" w:hint="eastAsia"/>
          <w:color w:val="000000"/>
          <w:sz w:val="28"/>
          <w:szCs w:val="28"/>
        </w:rPr>
        <w:t>恩诺沙</w:t>
      </w:r>
      <w:proofErr w:type="gramEnd"/>
      <w:r w:rsidRPr="000D2FEE">
        <w:rPr>
          <w:rFonts w:ascii="仿宋" w:eastAsia="仿宋" w:hAnsi="仿宋" w:cs="仿宋" w:hint="eastAsia"/>
          <w:color w:val="000000"/>
          <w:sz w:val="28"/>
          <w:szCs w:val="28"/>
        </w:rPr>
        <w:t>星（以</w:t>
      </w:r>
      <w:proofErr w:type="gramStart"/>
      <w:r w:rsidRPr="000D2FEE">
        <w:rPr>
          <w:rFonts w:ascii="仿宋" w:eastAsia="仿宋" w:hAnsi="仿宋" w:cs="仿宋" w:hint="eastAsia"/>
          <w:color w:val="000000"/>
          <w:sz w:val="28"/>
          <w:szCs w:val="28"/>
        </w:rPr>
        <w:t>恩诺沙</w:t>
      </w:r>
      <w:proofErr w:type="gramEnd"/>
      <w:r w:rsidRPr="000D2FEE">
        <w:rPr>
          <w:rFonts w:ascii="仿宋" w:eastAsia="仿宋" w:hAnsi="仿宋" w:cs="仿宋" w:hint="eastAsia"/>
          <w:color w:val="000000"/>
          <w:sz w:val="28"/>
          <w:szCs w:val="28"/>
        </w:rPr>
        <w:t>星与环丙沙星之和计）、孔雀石绿、镉（以Cd计）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等。</w:t>
      </w:r>
    </w:p>
    <w:p w14:paraId="45CD54D9" w14:textId="63AA5EAD" w:rsidR="00CB2464" w:rsidRDefault="00CB2464" w:rsidP="003E26A4">
      <w:pPr>
        <w:widowControl/>
        <w:ind w:firstLineChars="200" w:firstLine="560"/>
        <w:textAlignment w:val="bottom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/>
          <w:color w:val="000000"/>
          <w:sz w:val="28"/>
          <w:szCs w:val="28"/>
        </w:rPr>
        <w:t>4.</w:t>
      </w:r>
      <w:r w:rsidRPr="00CB2464">
        <w:rPr>
          <w:rFonts w:hint="eastAsia"/>
        </w:rPr>
        <w:t xml:space="preserve"> </w:t>
      </w:r>
      <w:r w:rsidRPr="00CB2464">
        <w:rPr>
          <w:rFonts w:ascii="仿宋" w:eastAsia="仿宋" w:hAnsi="仿宋" w:cs="仿宋" w:hint="eastAsia"/>
          <w:color w:val="000000"/>
          <w:sz w:val="28"/>
          <w:szCs w:val="28"/>
        </w:rPr>
        <w:t>核果类水果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抽检项目包括</w:t>
      </w:r>
      <w:r w:rsidRPr="00CB2464">
        <w:rPr>
          <w:rFonts w:ascii="仿宋" w:eastAsia="仿宋" w:hAnsi="仿宋" w:cs="仿宋" w:hint="eastAsia"/>
          <w:color w:val="000000"/>
          <w:sz w:val="28"/>
          <w:szCs w:val="28"/>
        </w:rPr>
        <w:t>氧乐果、甲胺磷、敌敌畏、</w:t>
      </w:r>
      <w:proofErr w:type="gramStart"/>
      <w:r w:rsidRPr="00CB2464">
        <w:rPr>
          <w:rFonts w:ascii="仿宋" w:eastAsia="仿宋" w:hAnsi="仿宋" w:cs="仿宋" w:hint="eastAsia"/>
          <w:color w:val="000000"/>
          <w:sz w:val="28"/>
          <w:szCs w:val="28"/>
        </w:rPr>
        <w:t>克百威</w:t>
      </w:r>
      <w:proofErr w:type="gramEnd"/>
      <w:r w:rsidRPr="00CB2464">
        <w:rPr>
          <w:rFonts w:ascii="仿宋" w:eastAsia="仿宋" w:hAnsi="仿宋" w:cs="仿宋" w:hint="eastAsia"/>
          <w:color w:val="000000"/>
          <w:sz w:val="28"/>
          <w:szCs w:val="28"/>
        </w:rPr>
        <w:t>、苯</w:t>
      </w:r>
      <w:proofErr w:type="gramStart"/>
      <w:r w:rsidRPr="00CB2464">
        <w:rPr>
          <w:rFonts w:ascii="仿宋" w:eastAsia="仿宋" w:hAnsi="仿宋" w:cs="仿宋" w:hint="eastAsia"/>
          <w:color w:val="000000"/>
          <w:sz w:val="28"/>
          <w:szCs w:val="28"/>
        </w:rPr>
        <w:t>醚甲环唑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等。</w:t>
      </w:r>
    </w:p>
    <w:p w14:paraId="19FEED37" w14:textId="0AF1F9F7" w:rsidR="004A0B83" w:rsidRDefault="004A0B83" w:rsidP="003E26A4">
      <w:pPr>
        <w:widowControl/>
        <w:ind w:firstLineChars="200" w:firstLine="560"/>
        <w:textAlignment w:val="bottom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/>
          <w:color w:val="000000"/>
          <w:sz w:val="28"/>
          <w:szCs w:val="28"/>
        </w:rPr>
        <w:t>5.</w:t>
      </w:r>
      <w:r w:rsidRPr="004A0B83">
        <w:rPr>
          <w:rFonts w:hint="eastAsia"/>
        </w:rPr>
        <w:t xml:space="preserve"> </w:t>
      </w:r>
      <w:r w:rsidRPr="004A0B83">
        <w:rPr>
          <w:rFonts w:ascii="仿宋" w:eastAsia="仿宋" w:hAnsi="仿宋" w:cs="仿宋" w:hint="eastAsia"/>
          <w:color w:val="000000"/>
          <w:sz w:val="28"/>
          <w:szCs w:val="28"/>
        </w:rPr>
        <w:t>仁果类水果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抽检项目包括</w:t>
      </w:r>
      <w:proofErr w:type="gramStart"/>
      <w:r w:rsidRPr="004A0B83">
        <w:rPr>
          <w:rFonts w:ascii="仿宋" w:eastAsia="仿宋" w:hAnsi="仿宋" w:cs="仿宋" w:hint="eastAsia"/>
          <w:color w:val="000000"/>
          <w:sz w:val="28"/>
          <w:szCs w:val="28"/>
        </w:rPr>
        <w:t>氯氟氰菊酯</w:t>
      </w:r>
      <w:proofErr w:type="gramEnd"/>
      <w:r w:rsidRPr="004A0B83">
        <w:rPr>
          <w:rFonts w:ascii="仿宋" w:eastAsia="仿宋" w:hAnsi="仿宋" w:cs="仿宋" w:hint="eastAsia"/>
          <w:color w:val="000000"/>
          <w:sz w:val="28"/>
          <w:szCs w:val="28"/>
        </w:rPr>
        <w:t>和高效</w:t>
      </w:r>
      <w:proofErr w:type="gramStart"/>
      <w:r w:rsidRPr="004A0B83">
        <w:rPr>
          <w:rFonts w:ascii="仿宋" w:eastAsia="仿宋" w:hAnsi="仿宋" w:cs="仿宋" w:hint="eastAsia"/>
          <w:color w:val="000000"/>
          <w:sz w:val="28"/>
          <w:szCs w:val="28"/>
        </w:rPr>
        <w:t>氯氟氰菊酯</w:t>
      </w:r>
      <w:proofErr w:type="gramEnd"/>
      <w:r w:rsidRPr="004A0B83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proofErr w:type="gramStart"/>
      <w:r w:rsidRPr="004A0B83">
        <w:rPr>
          <w:rFonts w:ascii="仿宋" w:eastAsia="仿宋" w:hAnsi="仿宋" w:cs="仿宋" w:hint="eastAsia"/>
          <w:color w:val="000000"/>
          <w:sz w:val="28"/>
          <w:szCs w:val="28"/>
        </w:rPr>
        <w:t>克百威</w:t>
      </w:r>
      <w:proofErr w:type="gramEnd"/>
      <w:r w:rsidRPr="004A0B83">
        <w:rPr>
          <w:rFonts w:ascii="仿宋" w:eastAsia="仿宋" w:hAnsi="仿宋" w:cs="仿宋" w:hint="eastAsia"/>
          <w:color w:val="000000"/>
          <w:sz w:val="28"/>
          <w:szCs w:val="28"/>
        </w:rPr>
        <w:t>、氧乐果、毒死</w:t>
      </w:r>
      <w:proofErr w:type="gramStart"/>
      <w:r w:rsidRPr="004A0B83">
        <w:rPr>
          <w:rFonts w:ascii="仿宋" w:eastAsia="仿宋" w:hAnsi="仿宋" w:cs="仿宋" w:hint="eastAsia"/>
          <w:color w:val="000000"/>
          <w:sz w:val="28"/>
          <w:szCs w:val="28"/>
        </w:rPr>
        <w:t>蜱</w:t>
      </w:r>
      <w:proofErr w:type="gramEnd"/>
      <w:r w:rsidRPr="004A0B83">
        <w:rPr>
          <w:rFonts w:ascii="仿宋" w:eastAsia="仿宋" w:hAnsi="仿宋" w:cs="仿宋" w:hint="eastAsia"/>
          <w:color w:val="000000"/>
          <w:sz w:val="28"/>
          <w:szCs w:val="28"/>
        </w:rPr>
        <w:t>、敌敌畏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Pr="004A0B83">
        <w:rPr>
          <w:rFonts w:ascii="仿宋" w:eastAsia="仿宋" w:hAnsi="仿宋" w:cs="仿宋" w:hint="eastAsia"/>
          <w:color w:val="000000"/>
          <w:sz w:val="28"/>
          <w:szCs w:val="28"/>
        </w:rPr>
        <w:t>甲拌磷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等。</w:t>
      </w:r>
    </w:p>
    <w:p w14:paraId="000F3AAC" w14:textId="6F086B9A" w:rsidR="00DE26BB" w:rsidRDefault="00DE26BB" w:rsidP="003E26A4">
      <w:pPr>
        <w:widowControl/>
        <w:ind w:firstLineChars="200" w:firstLine="560"/>
        <w:textAlignment w:val="bottom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/>
          <w:color w:val="000000"/>
          <w:sz w:val="28"/>
          <w:szCs w:val="28"/>
        </w:rPr>
        <w:t>6.</w:t>
      </w:r>
      <w:r w:rsidRPr="00DE26BB">
        <w:rPr>
          <w:rFonts w:hint="eastAsia"/>
        </w:rPr>
        <w:t xml:space="preserve"> </w:t>
      </w:r>
      <w:r w:rsidRPr="00DE26BB">
        <w:rPr>
          <w:rFonts w:ascii="仿宋" w:eastAsia="仿宋" w:hAnsi="仿宋" w:cs="仿宋" w:hint="eastAsia"/>
          <w:color w:val="000000"/>
          <w:sz w:val="28"/>
          <w:szCs w:val="28"/>
        </w:rPr>
        <w:t>柑橘类水果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抽检项目包括</w:t>
      </w:r>
      <w:r w:rsidRPr="00DE26BB">
        <w:rPr>
          <w:rFonts w:ascii="仿宋" w:eastAsia="仿宋" w:hAnsi="仿宋" w:cs="仿宋" w:hint="eastAsia"/>
          <w:color w:val="000000"/>
          <w:sz w:val="28"/>
          <w:szCs w:val="28"/>
        </w:rPr>
        <w:t>联苯菊酯、苯</w:t>
      </w:r>
      <w:proofErr w:type="gramStart"/>
      <w:r w:rsidRPr="00DE26BB">
        <w:rPr>
          <w:rFonts w:ascii="仿宋" w:eastAsia="仿宋" w:hAnsi="仿宋" w:cs="仿宋" w:hint="eastAsia"/>
          <w:color w:val="000000"/>
          <w:sz w:val="28"/>
          <w:szCs w:val="28"/>
        </w:rPr>
        <w:t>醚甲环唑</w:t>
      </w:r>
      <w:proofErr w:type="gramEnd"/>
      <w:r w:rsidRPr="00DE26BB">
        <w:rPr>
          <w:rFonts w:ascii="仿宋" w:eastAsia="仿宋" w:hAnsi="仿宋" w:cs="仿宋" w:hint="eastAsia"/>
          <w:color w:val="000000"/>
          <w:sz w:val="28"/>
          <w:szCs w:val="28"/>
        </w:rPr>
        <w:t>、毒死</w:t>
      </w:r>
      <w:proofErr w:type="gramStart"/>
      <w:r w:rsidRPr="00DE26BB">
        <w:rPr>
          <w:rFonts w:ascii="仿宋" w:eastAsia="仿宋" w:hAnsi="仿宋" w:cs="仿宋" w:hint="eastAsia"/>
          <w:color w:val="000000"/>
          <w:sz w:val="28"/>
          <w:szCs w:val="28"/>
        </w:rPr>
        <w:t>蜱</w:t>
      </w:r>
      <w:proofErr w:type="gramEnd"/>
      <w:r w:rsidRPr="00DE26BB">
        <w:rPr>
          <w:rFonts w:ascii="仿宋" w:eastAsia="仿宋" w:hAnsi="仿宋" w:cs="仿宋" w:hint="eastAsia"/>
          <w:color w:val="000000"/>
          <w:sz w:val="28"/>
          <w:szCs w:val="28"/>
        </w:rPr>
        <w:t>、丙溴磷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等。</w:t>
      </w:r>
    </w:p>
    <w:p w14:paraId="3114EFC7" w14:textId="57C817FF" w:rsidR="009D0058" w:rsidRDefault="009D0058" w:rsidP="003E26A4">
      <w:pPr>
        <w:widowControl/>
        <w:ind w:firstLineChars="200" w:firstLine="560"/>
        <w:textAlignment w:val="bottom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/>
          <w:color w:val="000000"/>
          <w:sz w:val="28"/>
          <w:szCs w:val="28"/>
        </w:rPr>
        <w:t>7.</w:t>
      </w:r>
      <w:r w:rsidRPr="009D0058">
        <w:rPr>
          <w:rFonts w:hint="eastAsia"/>
        </w:rPr>
        <w:t xml:space="preserve"> </w:t>
      </w:r>
      <w:r w:rsidRPr="009D0058">
        <w:rPr>
          <w:rFonts w:ascii="仿宋" w:eastAsia="仿宋" w:hAnsi="仿宋" w:cs="仿宋" w:hint="eastAsia"/>
          <w:color w:val="000000"/>
          <w:sz w:val="28"/>
          <w:szCs w:val="28"/>
        </w:rPr>
        <w:t>浆果和其他小型水果氯</w:t>
      </w:r>
      <w:proofErr w:type="gramStart"/>
      <w:r w:rsidRPr="009D0058">
        <w:rPr>
          <w:rFonts w:ascii="仿宋" w:eastAsia="仿宋" w:hAnsi="仿宋" w:cs="仿宋" w:hint="eastAsia"/>
          <w:color w:val="000000"/>
          <w:sz w:val="28"/>
          <w:szCs w:val="28"/>
        </w:rPr>
        <w:t>吡脲</w:t>
      </w:r>
      <w:proofErr w:type="gramEnd"/>
      <w:r w:rsidRPr="009D0058">
        <w:rPr>
          <w:rFonts w:ascii="仿宋" w:eastAsia="仿宋" w:hAnsi="仿宋" w:cs="仿宋" w:hint="eastAsia"/>
          <w:color w:val="000000"/>
          <w:sz w:val="28"/>
          <w:szCs w:val="28"/>
        </w:rPr>
        <w:t>、敌敌畏、氧乐果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等。</w:t>
      </w:r>
    </w:p>
    <w:p w14:paraId="324D7059" w14:textId="7040C0AB" w:rsidR="00514384" w:rsidRPr="003E26A4" w:rsidRDefault="00514384" w:rsidP="003E26A4">
      <w:pPr>
        <w:widowControl/>
        <w:ind w:firstLineChars="200" w:firstLine="560"/>
        <w:textAlignment w:val="bottom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/>
          <w:color w:val="000000"/>
          <w:sz w:val="28"/>
          <w:szCs w:val="28"/>
        </w:rPr>
        <w:t>8.</w:t>
      </w:r>
      <w:r w:rsidRPr="00514384">
        <w:rPr>
          <w:rFonts w:hint="eastAsia"/>
        </w:rPr>
        <w:t xml:space="preserve"> </w:t>
      </w:r>
      <w:r w:rsidRPr="00514384">
        <w:rPr>
          <w:rFonts w:ascii="仿宋" w:eastAsia="仿宋" w:hAnsi="仿宋" w:cs="仿宋" w:hint="eastAsia"/>
          <w:color w:val="000000"/>
          <w:sz w:val="28"/>
          <w:szCs w:val="28"/>
        </w:rPr>
        <w:t>鲜蛋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抽检项目包括</w:t>
      </w:r>
      <w:r w:rsidRPr="00514384">
        <w:rPr>
          <w:rFonts w:ascii="仿宋" w:eastAsia="仿宋" w:hAnsi="仿宋" w:cs="仿宋" w:hint="eastAsia"/>
          <w:color w:val="000000"/>
          <w:sz w:val="28"/>
          <w:szCs w:val="28"/>
        </w:rPr>
        <w:t>地美硝唑、甲硝唑、氯霉素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等。</w:t>
      </w:r>
    </w:p>
    <w:sectPr w:rsidR="00514384" w:rsidRPr="003E26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BAFE" w14:textId="77777777" w:rsidR="00373960" w:rsidRDefault="00373960" w:rsidP="00CD73A8">
      <w:r>
        <w:separator/>
      </w:r>
    </w:p>
  </w:endnote>
  <w:endnote w:type="continuationSeparator" w:id="0">
    <w:p w14:paraId="47CE0664" w14:textId="77777777" w:rsidR="00373960" w:rsidRDefault="00373960" w:rsidP="00CD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9669" w14:textId="77777777" w:rsidR="00373960" w:rsidRDefault="00373960" w:rsidP="00CD73A8">
      <w:r>
        <w:separator/>
      </w:r>
    </w:p>
  </w:footnote>
  <w:footnote w:type="continuationSeparator" w:id="0">
    <w:p w14:paraId="50F1806A" w14:textId="77777777" w:rsidR="00373960" w:rsidRDefault="00373960" w:rsidP="00CD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0937B3"/>
    <w:multiLevelType w:val="singleLevel"/>
    <w:tmpl w:val="D80937B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9B8E694"/>
    <w:multiLevelType w:val="singleLevel"/>
    <w:tmpl w:val="59B8E694"/>
    <w:lvl w:ilvl="0">
      <w:start w:val="1"/>
      <w:numFmt w:val="chineseCounting"/>
      <w:suff w:val="nothing"/>
      <w:lvlText w:val="（%1）"/>
      <w:lvlJc w:val="left"/>
      <w:pPr>
        <w:ind w:left="-220"/>
      </w:pPr>
    </w:lvl>
  </w:abstractNum>
  <w:abstractNum w:abstractNumId="2" w15:restartNumberingAfterBreak="0">
    <w:nsid w:val="774AA2A1"/>
    <w:multiLevelType w:val="singleLevel"/>
    <w:tmpl w:val="774AA2A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7D8112E5"/>
    <w:multiLevelType w:val="hybridMultilevel"/>
    <w:tmpl w:val="16FC1CB2"/>
    <w:lvl w:ilvl="0" w:tplc="D86410F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331569175">
    <w:abstractNumId w:val="0"/>
  </w:num>
  <w:num w:numId="2" w16cid:durableId="1279527487">
    <w:abstractNumId w:val="2"/>
  </w:num>
  <w:num w:numId="3" w16cid:durableId="194849212">
    <w:abstractNumId w:val="1"/>
  </w:num>
  <w:num w:numId="4" w16cid:durableId="1237400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430EAA"/>
    <w:rsid w:val="000107DE"/>
    <w:rsid w:val="00014ED3"/>
    <w:rsid w:val="00061045"/>
    <w:rsid w:val="00093D60"/>
    <w:rsid w:val="000D2FEE"/>
    <w:rsid w:val="00152125"/>
    <w:rsid w:val="00155D41"/>
    <w:rsid w:val="0016315C"/>
    <w:rsid w:val="001719EA"/>
    <w:rsid w:val="001B41EA"/>
    <w:rsid w:val="001F642B"/>
    <w:rsid w:val="002330FB"/>
    <w:rsid w:val="00273637"/>
    <w:rsid w:val="00283D12"/>
    <w:rsid w:val="00292C1F"/>
    <w:rsid w:val="002B4364"/>
    <w:rsid w:val="002D6BAB"/>
    <w:rsid w:val="00310939"/>
    <w:rsid w:val="00327070"/>
    <w:rsid w:val="00373960"/>
    <w:rsid w:val="00382712"/>
    <w:rsid w:val="00391920"/>
    <w:rsid w:val="003C3FCD"/>
    <w:rsid w:val="003E26A4"/>
    <w:rsid w:val="003E3506"/>
    <w:rsid w:val="003E6FA3"/>
    <w:rsid w:val="00473689"/>
    <w:rsid w:val="004761A2"/>
    <w:rsid w:val="004A0B83"/>
    <w:rsid w:val="004F3937"/>
    <w:rsid w:val="00514384"/>
    <w:rsid w:val="00514A31"/>
    <w:rsid w:val="005550DD"/>
    <w:rsid w:val="005A4273"/>
    <w:rsid w:val="005C15C5"/>
    <w:rsid w:val="006637FA"/>
    <w:rsid w:val="00676D39"/>
    <w:rsid w:val="006919A0"/>
    <w:rsid w:val="006B44CE"/>
    <w:rsid w:val="00737397"/>
    <w:rsid w:val="0074709F"/>
    <w:rsid w:val="0077122B"/>
    <w:rsid w:val="008123A8"/>
    <w:rsid w:val="008246EB"/>
    <w:rsid w:val="00903FB8"/>
    <w:rsid w:val="00910947"/>
    <w:rsid w:val="00911F7B"/>
    <w:rsid w:val="00923608"/>
    <w:rsid w:val="00927A66"/>
    <w:rsid w:val="00983239"/>
    <w:rsid w:val="009908B3"/>
    <w:rsid w:val="009A036F"/>
    <w:rsid w:val="009D0058"/>
    <w:rsid w:val="009D753C"/>
    <w:rsid w:val="009F5AEB"/>
    <w:rsid w:val="00A37174"/>
    <w:rsid w:val="00A577BA"/>
    <w:rsid w:val="00A86B7A"/>
    <w:rsid w:val="00AC2453"/>
    <w:rsid w:val="00AD7420"/>
    <w:rsid w:val="00B24151"/>
    <w:rsid w:val="00B44B69"/>
    <w:rsid w:val="00B70C43"/>
    <w:rsid w:val="00BA5F67"/>
    <w:rsid w:val="00BC5F61"/>
    <w:rsid w:val="00BE5A8B"/>
    <w:rsid w:val="00C4665F"/>
    <w:rsid w:val="00C52957"/>
    <w:rsid w:val="00C70165"/>
    <w:rsid w:val="00CB2464"/>
    <w:rsid w:val="00CB2AD8"/>
    <w:rsid w:val="00CD73A8"/>
    <w:rsid w:val="00CF455A"/>
    <w:rsid w:val="00D15CCA"/>
    <w:rsid w:val="00D826E7"/>
    <w:rsid w:val="00DB099F"/>
    <w:rsid w:val="00DB543F"/>
    <w:rsid w:val="00DE26BB"/>
    <w:rsid w:val="00E34A4F"/>
    <w:rsid w:val="00E979A3"/>
    <w:rsid w:val="00ED2AFD"/>
    <w:rsid w:val="00EE043F"/>
    <w:rsid w:val="00EE0C44"/>
    <w:rsid w:val="00EE109B"/>
    <w:rsid w:val="00F049A3"/>
    <w:rsid w:val="00F07D14"/>
    <w:rsid w:val="00F41850"/>
    <w:rsid w:val="00F61827"/>
    <w:rsid w:val="00F70497"/>
    <w:rsid w:val="00FC02C4"/>
    <w:rsid w:val="00FC471B"/>
    <w:rsid w:val="00FE0009"/>
    <w:rsid w:val="0843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8C959D"/>
  <w15:docId w15:val="{7BFF351B-D105-4982-A5FF-3719EFB2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a4"/>
    <w:rsid w:val="00CD7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D73A8"/>
    <w:rPr>
      <w:kern w:val="2"/>
      <w:sz w:val="18"/>
      <w:szCs w:val="18"/>
    </w:rPr>
  </w:style>
  <w:style w:type="paragraph" w:styleId="a5">
    <w:name w:val="footer"/>
    <w:basedOn w:val="a"/>
    <w:link w:val="a6"/>
    <w:rsid w:val="00CD7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D73A8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1631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5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2A9020"/>
            <w:right w:val="none" w:sz="0" w:space="0" w:color="auto"/>
          </w:divBdr>
        </w:div>
      </w:divsChild>
    </w:div>
    <w:div w:id="8190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临水沐阳</dc:creator>
  <cp:lastModifiedBy>admin</cp:lastModifiedBy>
  <cp:revision>51</cp:revision>
  <dcterms:created xsi:type="dcterms:W3CDTF">2022-09-07T04:38:00Z</dcterms:created>
  <dcterms:modified xsi:type="dcterms:W3CDTF">2022-11-18T06:47:00Z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